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F8" w:rsidRDefault="00CA31F8" w:rsidP="00CA31F8">
      <w:pPr>
        <w:pStyle w:val="a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附件二：Ghost漏洞解决方法</w:t>
      </w:r>
    </w:p>
    <w:p w:rsidR="00CA31F8" w:rsidRPr="009D10E6" w:rsidRDefault="00CA31F8" w:rsidP="00CA31F8">
      <w:pPr>
        <w:rPr>
          <w:rFonts w:hint="eastAsia"/>
          <w:sz w:val="28"/>
          <w:szCs w:val="28"/>
        </w:rPr>
      </w:pPr>
      <w:r w:rsidRPr="009D10E6">
        <w:rPr>
          <w:rFonts w:hint="eastAsia"/>
          <w:sz w:val="28"/>
          <w:szCs w:val="28"/>
        </w:rPr>
        <w:t>方法</w:t>
      </w:r>
      <w:proofErr w:type="gramStart"/>
      <w:r w:rsidRPr="009D10E6">
        <w:rPr>
          <w:rFonts w:hint="eastAsia"/>
          <w:sz w:val="28"/>
          <w:szCs w:val="28"/>
        </w:rPr>
        <w:t>一</w:t>
      </w:r>
      <w:proofErr w:type="gramEnd"/>
      <w:r w:rsidRPr="009D10E6">
        <w:rPr>
          <w:rFonts w:hint="eastAsia"/>
          <w:sz w:val="28"/>
          <w:szCs w:val="28"/>
        </w:rPr>
        <w:t>：连通互联网的服务器可直接通过互联网更新源升级。</w:t>
      </w:r>
      <w:proofErr w:type="gramStart"/>
      <w:r w:rsidRPr="009D10E6">
        <w:rPr>
          <w:rFonts w:hint="eastAsia"/>
          <w:sz w:val="28"/>
          <w:szCs w:val="28"/>
        </w:rPr>
        <w:t>不同发行</w:t>
      </w:r>
      <w:proofErr w:type="gramEnd"/>
      <w:r w:rsidRPr="009D10E6">
        <w:rPr>
          <w:rFonts w:hint="eastAsia"/>
          <w:sz w:val="28"/>
          <w:szCs w:val="28"/>
        </w:rPr>
        <w:t>版分别采用以下命令更新：</w:t>
      </w:r>
    </w:p>
    <w:p w:rsidR="00CA31F8" w:rsidRPr="009D10E6" w:rsidRDefault="00CA31F8" w:rsidP="00CA31F8">
      <w:pPr>
        <w:numPr>
          <w:ilvl w:val="0"/>
          <w:numId w:val="1"/>
        </w:numPr>
        <w:rPr>
          <w:rFonts w:hint="eastAsia"/>
          <w:sz w:val="28"/>
          <w:szCs w:val="28"/>
        </w:rPr>
      </w:pPr>
      <w:proofErr w:type="spellStart"/>
      <w:r w:rsidRPr="009D10E6">
        <w:rPr>
          <w:rFonts w:hint="eastAsia"/>
          <w:sz w:val="28"/>
          <w:szCs w:val="28"/>
        </w:rPr>
        <w:t>CentOS</w:t>
      </w:r>
      <w:proofErr w:type="spellEnd"/>
      <w:r w:rsidRPr="009D10E6">
        <w:rPr>
          <w:rFonts w:hint="eastAsia"/>
          <w:sz w:val="28"/>
          <w:szCs w:val="28"/>
        </w:rPr>
        <w:t>, Red Ha</w:t>
      </w:r>
      <w:r>
        <w:rPr>
          <w:rFonts w:hint="eastAsia"/>
          <w:sz w:val="28"/>
          <w:szCs w:val="28"/>
        </w:rPr>
        <w:t>t, Fedora, Scientific Linux</w:t>
      </w:r>
      <w:r>
        <w:rPr>
          <w:rFonts w:hint="eastAsia"/>
          <w:sz w:val="28"/>
          <w:szCs w:val="28"/>
        </w:rPr>
        <w:t>：</w:t>
      </w:r>
    </w:p>
    <w:p w:rsidR="00CA31F8" w:rsidRPr="002D2DB6" w:rsidRDefault="00CA31F8" w:rsidP="00CA31F8">
      <w:pPr>
        <w:pStyle w:val="HTML"/>
        <w:spacing w:beforeAutospacing="1" w:afterAutospacing="1" w:line="270" w:lineRule="atLeast"/>
        <w:ind w:left="420"/>
      </w:pPr>
      <w:r w:rsidRPr="002D2DB6">
        <w:t>$ </w:t>
      </w:r>
      <w:proofErr w:type="gramStart"/>
      <w:r w:rsidRPr="002D2DB6">
        <w:t>yum</w:t>
      </w:r>
      <w:proofErr w:type="gramEnd"/>
      <w:r w:rsidRPr="002D2DB6">
        <w:t> clean all &amp;&amp; yum update </w:t>
      </w:r>
      <w:proofErr w:type="spellStart"/>
      <w:r w:rsidRPr="002D2DB6">
        <w:rPr>
          <w:rFonts w:hint="eastAsia"/>
        </w:rPr>
        <w:t>glibc</w:t>
      </w:r>
      <w:proofErr w:type="spellEnd"/>
      <w:r>
        <w:rPr>
          <w:rFonts w:hint="eastAsia"/>
        </w:rPr>
        <w:t>*</w:t>
      </w:r>
    </w:p>
    <w:p w:rsidR="00CA31F8" w:rsidRPr="009D10E6" w:rsidRDefault="00CA31F8" w:rsidP="00CA31F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D10E6">
        <w:rPr>
          <w:rFonts w:hint="eastAsia"/>
          <w:sz w:val="28"/>
          <w:szCs w:val="28"/>
        </w:rPr>
        <w:t>Debian</w:t>
      </w:r>
      <w:proofErr w:type="spellEnd"/>
      <w:r w:rsidRPr="009D10E6">
        <w:rPr>
          <w:rFonts w:hint="eastAsia"/>
          <w:sz w:val="28"/>
          <w:szCs w:val="28"/>
        </w:rPr>
        <w:t xml:space="preserve">, </w:t>
      </w:r>
      <w:proofErr w:type="spellStart"/>
      <w:r w:rsidRPr="009D10E6">
        <w:rPr>
          <w:rFonts w:hint="eastAsia"/>
          <w:sz w:val="28"/>
          <w:szCs w:val="28"/>
        </w:rPr>
        <w:t>Ubuntu</w:t>
      </w:r>
      <w:proofErr w:type="spellEnd"/>
      <w:r w:rsidRPr="009D10E6">
        <w:rPr>
          <w:rFonts w:hint="eastAsia"/>
          <w:sz w:val="28"/>
          <w:szCs w:val="28"/>
        </w:rPr>
        <w:t xml:space="preserve"> </w:t>
      </w:r>
      <w:r w:rsidRPr="009D10E6">
        <w:rPr>
          <w:rFonts w:hint="eastAsia"/>
          <w:sz w:val="28"/>
          <w:szCs w:val="28"/>
        </w:rPr>
        <w:t>和其</w:t>
      </w:r>
      <w:r>
        <w:rPr>
          <w:rFonts w:hint="eastAsia"/>
          <w:sz w:val="28"/>
          <w:szCs w:val="28"/>
        </w:rPr>
        <w:t>它</w:t>
      </w:r>
      <w:r w:rsidRPr="009D10E6">
        <w:rPr>
          <w:rFonts w:hint="eastAsia"/>
          <w:sz w:val="28"/>
          <w:szCs w:val="28"/>
        </w:rPr>
        <w:t>派生产品</w:t>
      </w:r>
      <w:r>
        <w:rPr>
          <w:rFonts w:hint="eastAsia"/>
          <w:sz w:val="28"/>
          <w:szCs w:val="28"/>
        </w:rPr>
        <w:t>：</w:t>
      </w:r>
    </w:p>
    <w:p w:rsidR="00CA31F8" w:rsidRPr="002D2DB6" w:rsidRDefault="00CA31F8" w:rsidP="00CA31F8">
      <w:pPr>
        <w:pStyle w:val="HTML"/>
        <w:spacing w:beforeAutospacing="1" w:afterAutospacing="1" w:line="270" w:lineRule="atLeast"/>
        <w:ind w:left="420"/>
      </w:pPr>
      <w:r w:rsidRPr="002D2DB6">
        <w:t>$ </w:t>
      </w:r>
      <w:proofErr w:type="gramStart"/>
      <w:r w:rsidRPr="002D2DB6">
        <w:t>apt-get</w:t>
      </w:r>
      <w:proofErr w:type="gramEnd"/>
      <w:r w:rsidRPr="002D2DB6">
        <w:t> clean &amp;&amp; apt-get update </w:t>
      </w:r>
      <w:proofErr w:type="spellStart"/>
      <w:r w:rsidRPr="002D2DB6">
        <w:rPr>
          <w:rFonts w:hint="eastAsia"/>
        </w:rPr>
        <w:t>glibc</w:t>
      </w:r>
      <w:proofErr w:type="spellEnd"/>
      <w:r>
        <w:rPr>
          <w:rFonts w:hint="eastAsia"/>
        </w:rPr>
        <w:t>*</w:t>
      </w:r>
      <w:r w:rsidRPr="002D2DB6">
        <w:t> </w:t>
      </w:r>
    </w:p>
    <w:p w:rsidR="00CA31F8" w:rsidRPr="009D10E6" w:rsidRDefault="00CA31F8" w:rsidP="00CA31F8">
      <w:pPr>
        <w:numPr>
          <w:ilvl w:val="0"/>
          <w:numId w:val="1"/>
        </w:numPr>
        <w:rPr>
          <w:sz w:val="28"/>
          <w:szCs w:val="28"/>
        </w:rPr>
      </w:pPr>
      <w:r w:rsidRPr="009D10E6">
        <w:rPr>
          <w:rFonts w:hint="eastAsia"/>
          <w:sz w:val="28"/>
          <w:szCs w:val="28"/>
        </w:rPr>
        <w:t>也可通过下载源代码包编译更新</w:t>
      </w:r>
      <w:r>
        <w:rPr>
          <w:rFonts w:hint="eastAsia"/>
          <w:sz w:val="28"/>
          <w:szCs w:val="28"/>
        </w:rPr>
        <w:t>：</w:t>
      </w:r>
    </w:p>
    <w:p w:rsidR="00CA31F8" w:rsidRDefault="00CA31F8" w:rsidP="00CA31F8">
      <w:pPr>
        <w:pStyle w:val="HTML"/>
        <w:spacing w:beforeAutospacing="1" w:afterAutospacing="1" w:line="270" w:lineRule="atLeast"/>
        <w:ind w:left="420" w:firstLineChars="100" w:firstLine="240"/>
        <w:rPr>
          <w:rFonts w:hint="eastAsia"/>
        </w:rPr>
      </w:pPr>
      <w:r w:rsidRPr="002D2DB6">
        <w:rPr>
          <w:rFonts w:hint="eastAsia"/>
        </w:rPr>
        <w:t>http://www.gnu.org/software/libc/</w:t>
      </w:r>
    </w:p>
    <w:p w:rsidR="00CA31F8" w:rsidRPr="009D10E6" w:rsidRDefault="00CA31F8" w:rsidP="00CA31F8">
      <w:pPr>
        <w:pStyle w:val="HTML"/>
        <w:spacing w:beforeAutospacing="1" w:afterAutospacing="1" w:line="270" w:lineRule="atLeast"/>
        <w:ind w:left="420" w:firstLineChars="100" w:firstLine="240"/>
        <w:rPr>
          <w:rFonts w:hint="eastAsia"/>
        </w:rPr>
      </w:pPr>
    </w:p>
    <w:p w:rsidR="00CA31F8" w:rsidRPr="009D10E6" w:rsidRDefault="00CA31F8" w:rsidP="00CA31F8">
      <w:pPr>
        <w:rPr>
          <w:rFonts w:hint="eastAsia"/>
          <w:sz w:val="28"/>
          <w:szCs w:val="28"/>
        </w:rPr>
      </w:pPr>
      <w:r w:rsidRPr="009D10E6">
        <w:rPr>
          <w:rFonts w:hint="eastAsia"/>
          <w:sz w:val="28"/>
          <w:szCs w:val="28"/>
        </w:rPr>
        <w:t>方法二：校内服务器可通过校内镜像</w:t>
      </w:r>
      <w:r w:rsidRPr="009D10E6">
        <w:rPr>
          <w:rFonts w:hint="eastAsia"/>
          <w:sz w:val="28"/>
          <w:szCs w:val="28"/>
        </w:rPr>
        <w:t>http://mirrors.zju.edu.cn</w:t>
      </w:r>
      <w:r w:rsidRPr="009D10E6">
        <w:rPr>
          <w:rFonts w:hint="eastAsia"/>
          <w:sz w:val="28"/>
          <w:szCs w:val="28"/>
        </w:rPr>
        <w:t>网站（参考网站说明）修改配置文件进行更新。</w:t>
      </w:r>
    </w:p>
    <w:p w:rsidR="00CA31F8" w:rsidRDefault="00CA31F8" w:rsidP="00CA31F8">
      <w:pPr>
        <w:rPr>
          <w:rFonts w:ascii="宋体" w:hAnsi="宋体" w:cs="宋体" w:hint="eastAsia"/>
          <w:color w:val="FF0000"/>
          <w:kern w:val="0"/>
          <w:sz w:val="24"/>
        </w:rPr>
      </w:pPr>
    </w:p>
    <w:p w:rsidR="00CA31F8" w:rsidRDefault="00CA31F8" w:rsidP="00CA31F8">
      <w:pPr>
        <w:rPr>
          <w:rFonts w:ascii="宋体" w:hAnsi="宋体" w:cs="宋体" w:hint="eastAsia"/>
          <w:color w:val="FF0000"/>
          <w:kern w:val="0"/>
          <w:sz w:val="24"/>
        </w:rPr>
      </w:pPr>
    </w:p>
    <w:p w:rsidR="00CA31F8" w:rsidRPr="00E418C0" w:rsidRDefault="00CA31F8" w:rsidP="00CA31F8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通过以上方法</w:t>
      </w:r>
      <w:r w:rsidRPr="00E418C0">
        <w:rPr>
          <w:rFonts w:ascii="宋体" w:hAnsi="宋体" w:cs="宋体" w:hint="eastAsia"/>
          <w:color w:val="FF0000"/>
          <w:kern w:val="0"/>
          <w:sz w:val="28"/>
          <w:szCs w:val="28"/>
        </w:rPr>
        <w:t>更新后重启服务器</w:t>
      </w:r>
      <w:r w:rsidRPr="00E418C0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A31F8" w:rsidRDefault="00CA31F8" w:rsidP="00CA31F8">
      <w:pPr>
        <w:ind w:firstLine="420"/>
        <w:rPr>
          <w:rFonts w:ascii="宋体" w:hAnsi="宋体" w:cs="宋体"/>
          <w:kern w:val="0"/>
          <w:sz w:val="24"/>
        </w:rPr>
      </w:pPr>
    </w:p>
    <w:p w:rsidR="00CA31F8" w:rsidRDefault="00CA31F8" w:rsidP="00CA31F8">
      <w:pPr>
        <w:ind w:firstLine="420"/>
        <w:rPr>
          <w:rFonts w:ascii="宋体" w:hAnsi="宋体" w:cs="宋体"/>
          <w:kern w:val="0"/>
          <w:sz w:val="24"/>
        </w:rPr>
      </w:pPr>
    </w:p>
    <w:p w:rsidR="00CA31F8" w:rsidRDefault="00CA31F8" w:rsidP="00CA31F8">
      <w:pPr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参考链接：</w:t>
      </w:r>
    </w:p>
    <w:p w:rsidR="00CA31F8" w:rsidRDefault="00CA31F8" w:rsidP="00CA31F8">
      <w:pPr>
        <w:ind w:firstLine="420"/>
        <w:rPr>
          <w:rFonts w:ascii="宋体" w:hAnsi="宋体" w:cs="宋体"/>
          <w:kern w:val="0"/>
          <w:sz w:val="24"/>
        </w:rPr>
      </w:pPr>
      <w:hyperlink r:id="rId5" w:history="1">
        <w:r w:rsidRPr="0061434D">
          <w:rPr>
            <w:rStyle w:val="a4"/>
            <w:rFonts w:ascii="宋体" w:hAnsi="宋体" w:cs="宋体"/>
            <w:kern w:val="0"/>
            <w:sz w:val="24"/>
          </w:rPr>
          <w:t>http://drops.wooyun.org/papers/4780</w:t>
        </w:r>
      </w:hyperlink>
    </w:p>
    <w:p w:rsidR="00CA31F8" w:rsidRDefault="00CA31F8" w:rsidP="00CA31F8">
      <w:pPr>
        <w:ind w:firstLine="420"/>
        <w:rPr>
          <w:rFonts w:ascii="宋体" w:hAnsi="宋体" w:cs="宋体"/>
          <w:kern w:val="0"/>
          <w:sz w:val="24"/>
        </w:rPr>
      </w:pPr>
      <w:hyperlink r:id="rId6" w:history="1">
        <w:r w:rsidRPr="0061434D">
          <w:rPr>
            <w:rStyle w:val="a4"/>
            <w:rFonts w:ascii="宋体" w:hAnsi="宋体" w:cs="宋体"/>
            <w:kern w:val="0"/>
            <w:sz w:val="24"/>
          </w:rPr>
          <w:t>https://access.redhat.com/articles/1332213</w:t>
        </w:r>
      </w:hyperlink>
    </w:p>
    <w:p w:rsidR="00CA31F8" w:rsidRDefault="00CA31F8" w:rsidP="00CA31F8">
      <w:pPr>
        <w:ind w:firstLine="420"/>
        <w:rPr>
          <w:rFonts w:ascii="宋体" w:hAnsi="宋体" w:cs="宋体"/>
          <w:kern w:val="0"/>
          <w:sz w:val="24"/>
        </w:rPr>
      </w:pPr>
      <w:hyperlink r:id="rId7" w:history="1">
        <w:r w:rsidRPr="0061434D">
          <w:rPr>
            <w:rStyle w:val="a4"/>
            <w:rFonts w:ascii="宋体" w:hAnsi="宋体" w:cs="宋体"/>
            <w:kern w:val="0"/>
            <w:sz w:val="24"/>
          </w:rPr>
          <w:t>http://www.cnvd.org.cn/flaw/show/CNVD-2015-00719</w:t>
        </w:r>
      </w:hyperlink>
    </w:p>
    <w:p w:rsidR="00CA31F8" w:rsidRPr="00A6490B" w:rsidRDefault="00CA31F8" w:rsidP="00CA31F8">
      <w:pPr>
        <w:ind w:firstLine="420"/>
        <w:rPr>
          <w:rFonts w:ascii="宋体" w:hAnsi="宋体" w:cs="宋体"/>
          <w:kern w:val="0"/>
          <w:sz w:val="24"/>
        </w:rPr>
      </w:pPr>
    </w:p>
    <w:p w:rsidR="00CA31F8" w:rsidRPr="00A6490B" w:rsidRDefault="00CA31F8" w:rsidP="00CA31F8">
      <w:pPr>
        <w:jc w:val="left"/>
        <w:rPr>
          <w:rFonts w:ascii="宋体" w:hAnsi="宋体" w:cs="宋体"/>
          <w:kern w:val="0"/>
          <w:sz w:val="24"/>
        </w:rPr>
      </w:pPr>
    </w:p>
    <w:p w:rsidR="00174B89" w:rsidRPr="00CA31F8" w:rsidRDefault="00174B89"/>
    <w:sectPr w:rsidR="00174B89" w:rsidRPr="00CA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C22"/>
    <w:multiLevelType w:val="hybridMultilevel"/>
    <w:tmpl w:val="478C356C"/>
    <w:lvl w:ilvl="0" w:tplc="41A4AB38">
      <w:start w:val="1"/>
      <w:numFmt w:val="decimal"/>
      <w:lvlText w:val="%1."/>
      <w:lvlJc w:val="left"/>
      <w:pPr>
        <w:ind w:left="420" w:hanging="420"/>
      </w:pPr>
      <w:rPr>
        <w:rFonts w:hint="eastAsia"/>
        <w: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1F8"/>
    <w:rsid w:val="00174B89"/>
    <w:rsid w:val="00CA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3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nhideWhenUsed/>
    <w:rsid w:val="00CA31F8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31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A31F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vd.org.cn/flaw/show/CNVD-2015-00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ss.redhat.com/articles/1332213" TargetMode="External"/><Relationship Id="rId5" Type="http://schemas.openxmlformats.org/officeDocument/2006/relationships/hyperlink" Target="http://drops.wooyun.org/papers/47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图书与信息中心</dc:creator>
  <cp:lastModifiedBy>图书与信息中心</cp:lastModifiedBy>
  <cp:revision>1</cp:revision>
  <dcterms:created xsi:type="dcterms:W3CDTF">2015-01-30T06:44:00Z</dcterms:created>
  <dcterms:modified xsi:type="dcterms:W3CDTF">2015-01-30T06:45:00Z</dcterms:modified>
</cp:coreProperties>
</file>